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left="0" w:leftChars="0" w:firstLine="0" w:firstLineChars="0"/>
        <w:jc w:val="center"/>
        <w:textAlignment w:val="auto"/>
        <w:outlineLvl w:val="0"/>
        <w:rPr>
          <w:rFonts w:hint="default" w:ascii="Times New Roman" w:hAnsi="Times New Roman" w:eastAsia="方正小标宋简体" w:cs="Times New Roman"/>
          <w:sz w:val="44"/>
          <w:szCs w:val="44"/>
        </w:rPr>
      </w:pPr>
      <w:bookmarkStart w:id="2" w:name="_GoBack"/>
      <w:bookmarkEnd w:id="2"/>
      <w:bookmarkStart w:id="0" w:name="_Toc2026604201"/>
      <w:r>
        <w:rPr>
          <w:rFonts w:hint="default" w:ascii="Times New Roman" w:hAnsi="Times New Roman" w:eastAsia="方正小标宋简体" w:cs="Times New Roman"/>
          <w:sz w:val="44"/>
          <w:szCs w:val="44"/>
        </w:rPr>
        <w:t>播种只为待花开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left="0" w:leftChars="0" w:firstLine="0" w:firstLineChars="0"/>
        <w:jc w:val="center"/>
        <w:textAlignment w:val="auto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——记助学达人邓学东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长沙市开福区有个助学达人叫邓学东，大家亲切地称他邓嗲。邓嗲自2004年退休后，就以党员志愿者的身份孜孜不倦助学，那热情像火一般炽热，大海一样深沉。因其事迹感人，他荣获“中国好人”“全国离退休干部先进个人”“全国关心下一代工作先进工作者”等荣誉称号。他的助学之路，既是一个人的善行之举，更是“弘扬时代精神，建设教育强国”宏大叙事中的躬身实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0" w:firstLineChars="0"/>
        <w:jc w:val="center"/>
        <w:textAlignment w:val="auto"/>
        <w:rPr>
          <w:rFonts w:hint="default" w:ascii="Times New Roman" w:hAnsi="Times New Roman" w:eastAsia="黑体" w:cs="Times New Roman"/>
          <w:sz w:val="32"/>
        </w:rPr>
      </w:pPr>
      <w:r>
        <w:rPr>
          <w:rFonts w:hint="default" w:ascii="Times New Roman" w:hAnsi="Times New Roman" w:eastAsia="黑体" w:cs="Times New Roman"/>
          <w:sz w:val="32"/>
        </w:rPr>
        <w:t>让每一颗种子都能萌发生长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初识邓嗲时，我还是个懵懂的小学生。他衣着朴素，待人</w:t>
      </w:r>
      <w:r>
        <w:rPr>
          <w:rFonts w:hint="default" w:ascii="Times New Roman" w:hAnsi="Times New Roman" w:eastAsia="仿宋_GB2312" w:cs="Times New Roman"/>
          <w:sz w:val="32"/>
          <w:szCs w:val="32"/>
          <w:lang w:val="en"/>
        </w:rPr>
        <w:t>热情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随和。那天，他站在社区的讲台上，</w:t>
      </w:r>
      <w:r>
        <w:rPr>
          <w:rFonts w:hint="default" w:ascii="Times New Roman" w:hAnsi="Times New Roman" w:eastAsia="仿宋_GB2312" w:cs="Times New Roman"/>
          <w:sz w:val="32"/>
          <w:szCs w:val="32"/>
          <w:lang w:val="en"/>
        </w:rPr>
        <w:t>正给孩子们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讲拼搏奋斗的故事。那些故事就像心灵的母乳，给我们提供了最丰富的精神养料。这次去采访，我难掩激动。再见邓嗲，他还是那么亲切、热情，只是多了几分慈祥。说明来意，他笑呵呵地说：“我这辈子最骄傲的，不是当过农业局局长，而是退休之后，能帮助一个个孩子，成了一个播种希望的人。”他说得很平淡，其实这里面有大故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1944年9月，邓老生于湖南望城一个普通农家。未满十六岁父母病故，他成了孤儿。困苦之时，是党和政府供他上学，百家饭将他养大。在党和人民的帮扶下，他顺利完成学业，走上工作岗位。这段经历，既让他对党满怀感恩，也让他早早明白：教育是改变命运的钥匙，更是国家发展的根基。他说：“让每个孩子都享有优质的教育，是教育强国的根本，也是我这个老党员践行的使命初心。”2016年，邓嗲随“银发扶贫专家志愿服务队”赴宁乡市青山桥镇竹峰村，目睹因贫失学的孩子，他毅然决定长期资助三名特困生。回去后，他辗转难眠，希望尽一名老党员的责任，力所能及地帮助更多贫困生圆梦。后来扶贫工作延伸到偏远的湘西，在龙山县内溪小学，见到那些因父母缺失、依靠祖辈勉强维生的孩子时，他心情沉重并立下誓言：“教育强国的阳光，必须照亮这里的每一个角落！”从那一刻起，邓嗲下定决心要成立助学队，让每一颗种子都能萌芽生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0" w:firstLineChars="0"/>
        <w:jc w:val="center"/>
        <w:textAlignment w:val="auto"/>
        <w:rPr>
          <w:rFonts w:hint="default" w:ascii="Times New Roman" w:hAnsi="Times New Roman" w:eastAsia="黑体" w:cs="Times New Roman"/>
          <w:sz w:val="32"/>
        </w:rPr>
      </w:pPr>
      <w:r>
        <w:rPr>
          <w:rFonts w:hint="default" w:ascii="Times New Roman" w:hAnsi="Times New Roman" w:eastAsia="黑体" w:cs="Times New Roman"/>
          <w:sz w:val="32"/>
        </w:rPr>
        <w:t>汇聚涓涓细</w:t>
      </w:r>
      <w:r>
        <w:rPr>
          <w:rFonts w:hint="eastAsia" w:ascii="Times New Roman" w:hAnsi="Times New Roman" w:eastAsia="黑体" w:cs="Times New Roman"/>
          <w:sz w:val="32"/>
          <w:lang w:eastAsia="zh-CN"/>
        </w:rPr>
        <w:t>流</w:t>
      </w:r>
      <w:r>
        <w:rPr>
          <w:rFonts w:hint="default" w:ascii="Times New Roman" w:hAnsi="Times New Roman" w:eastAsia="黑体" w:cs="Times New Roman"/>
          <w:sz w:val="32"/>
          <w:lang w:val="en-US" w:eastAsia="zh-CN"/>
        </w:rPr>
        <w:t>浇</w:t>
      </w:r>
      <w:r>
        <w:rPr>
          <w:rFonts w:hint="default" w:ascii="Times New Roman" w:hAnsi="Times New Roman" w:eastAsia="黑体" w:cs="Times New Roman"/>
          <w:sz w:val="32"/>
        </w:rPr>
        <w:t>灌幼苗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龙山记得，城步记得，保靖等许多偏远地区都记得，无论刮风下雨，酷暑严寒，总有一个苍劲挺拔的身影在往来奔走。邓老往返于这些地方，了解记录学校需求，收集学生资料，建立学生档案……他深知，多走一步，就多一份希望。一个人的力量毕竟有限，他说服老党员刘正林跟他一起干，一年内联络了20多名离退休老同志，一支颇具实力的银发助学队伍就这么组织起来了。2017年，开福区“五老”助学队正式成立，从此，这支银发队伍成为了建设教育强省的有生力量。“您在组建这个助学队时，遇到过哪些困难呢？”我问。邓嗲说：“我退休前没有干过教育工作，其实是个门外汉。所以要说难，都难，但是最难的还是募资。”为了解决资金难题，身为“五老”金牌讲师的邓嗲，不仅自掏腰包捐助，更借着去企业上党课的机会，向企业家们拉赞助，讲山区孩子的困境，讲“教育强国需要社会共担”的道理。8年间，在他的宣传和感召下，越来越多的企业、爱心人士加入助学行列，共筹集助学款物800余万元，帮助边远山区7000多名贫困生重返课堂。他的善行化作了浇灌幼苗的甘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0" w:firstLineChars="0"/>
        <w:jc w:val="center"/>
        <w:textAlignment w:val="auto"/>
        <w:rPr>
          <w:rFonts w:hint="default" w:ascii="Times New Roman" w:hAnsi="Times New Roman" w:eastAsia="黑体" w:cs="Times New Roman"/>
          <w:sz w:val="32"/>
        </w:rPr>
      </w:pPr>
      <w:r>
        <w:rPr>
          <w:rFonts w:hint="default" w:ascii="Times New Roman" w:hAnsi="Times New Roman" w:eastAsia="黑体" w:cs="Times New Roman"/>
          <w:sz w:val="32"/>
        </w:rPr>
        <w:t>雨露阳光滋养幼苗茁壮成长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劝学重要，培根铸魂更重要。为此，他牵头打造“心悦开福”心理健康指导中心，教育孩子们树理想，戒网瘾；强意志，抗焦虑；善沟通，同成长。他用满腔的大爱助力青少年形成积极的心理品质和正确的三观。他还邀请30多位“中国好人”“五老”讲师，组建宣讲团，开展“政治补钙，厚德育人”“弘扬时代精神，争做强国少年”等主题宣讲活动。他们走进山区学校，深入社区村落，走进企业单位，累计宣讲2000多场，听众近百万人次，将爱国奉献、艰苦奋斗、感恩担当等时代精神，化作一个个生动故事，传递给万千青少年。邓嗲给我拿来一封信，信是保靖县曾经受助的一个女孩写的。她写道：“邓爷爷，我考上了师范大学。等我大学毕业后，我依旧会选择回到这里，或者去更远更需要我的地方。您说要站直了活着，我现在也想让这里的孩子知道，腰杆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挻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得直，路才走得远。”邓嗲缓缓将信笺抚平，贴在驻村日记扉页上。邓老在当年写下的“教育是让种子扎根的土”旁边，又新添了一行字：“种子发芽了，长出新的枝桠了，让我们静待花开。”字里行间饱含着他育才成功的喜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邓嗲说：“国家的未来在青年，青年的希望在教育。愿更多年轻人不负时代，勤学笃行，既读好有字之书，也走好实践之路，把知识化作力量，用行动回报社会。”聆听着邓嗲的教诲，我在想，我们每个人都应该像邓老一样，秉仁爱之心，行奉献之事，成为教育强国的“播种者”“育苗人”，助万千种子向阳而生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成林成材，共筑华夏千秋伟业。（字数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1804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outlineLvl w:val="1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bookmarkStart w:id="1" w:name="_Toc969431289"/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湖南工商大学：伍校沛</w:t>
      </w:r>
      <w:bookmarkEnd w:id="1"/>
    </w:p>
    <w:p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指导老师：杨涛</w:t>
      </w:r>
    </w:p>
    <w:sectPr>
      <w:footerReference r:id="rId5" w:type="default"/>
      <w:pgSz w:w="11906" w:h="16838"/>
      <w:pgMar w:top="1701" w:right="1417" w:bottom="1417" w:left="1417" w:header="851" w:footer="992" w:gutter="0"/>
      <w:pgNumType w:fmt="decimal"/>
      <w:cols w:space="720" w:num="1"/>
      <w:rtlGutter w:val="0"/>
      <w:docGrid w:type="lines" w:linePitch="44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altName w:val="方正楷体_GBK"/>
    <w:panose1 w:val="02010609030101010101"/>
    <w:charset w:val="00"/>
    <w:family w:val="auto"/>
    <w:pitch w:val="default"/>
    <w:sig w:usb0="00000001" w:usb1="080E0000" w:usb2="00000000" w:usb3="00000000" w:csb0="00040000" w:csb1="00000000"/>
  </w:font>
  <w:font w:name="仿宋_GB2312">
    <w:altName w:val="方正仿宋_GBK"/>
    <w:panose1 w:val="02010609030101010101"/>
    <w:charset w:val="00"/>
    <w:family w:val="auto"/>
    <w:pitch w:val="default"/>
    <w:sig w:usb0="00000001" w:usb1="080E0000" w:usb2="00000000" w:usb3="00000000" w:csb0="00040000" w:csb1="00000000"/>
  </w:font>
  <w:font w:name="黑体">
    <w:altName w:val="方正黑体_GBK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FgAAAGRycy9QSwECFAAU&#10;AAAACACHTuJAs0lY7tAAAAAFAQAADwAAAAAAAAABACAAAAA4AAAAZHJzL2Rvd25yZXYueG1sUEsB&#10;AhQAFAAAAAgAh07iQGUktTAgAgAANwQAAA4AAAAAAAAAAQAgAAAANQEAAGRycy9lMm9Eb2MueG1s&#10;UEsFBgAAAAAGAAYAWQEAAMc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1"/>
  <w:bordersDoNotSurroundHeader w:val="true"/>
  <w:bordersDoNotSurroundFooter w:val="true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B5B640BE"/>
    <w:rsid w:val="657DB20A"/>
    <w:rsid w:val="9CF33877"/>
    <w:rsid w:val="B5B640BE"/>
    <w:rsid w:val="D5FE489D"/>
    <w:rsid w:val="FD779761"/>
    <w:rsid w:val="FDFD16C2"/>
    <w:rsid w:val="FFF6DEFD"/>
    <w:rsid w:val="FFFABBC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napToGrid w:val="0"/>
      <w:spacing w:line="580" w:lineRule="exact"/>
      <w:ind w:firstLine="200" w:firstLineChars="200"/>
      <w:jc w:val="both"/>
    </w:pPr>
    <w:rPr>
      <w:rFonts w:ascii="仿宋" w:hAnsi="仿宋" w:eastAsia="仿宋" w:cs="仿宋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2025-09-19T01:48:00Z</dcterms:created>
  <dc:creator>王拥华</dc:creator>
  <cp:lastModifiedBy>kylin</cp:lastModifiedBy>
  <dcterms:modified xsi:type="dcterms:W3CDTF">2025-09-19T14:05:16Z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2052-11.8.2.10505</vt:lpwstr>
  </property>
  <property fmtid="{D5CDD505-2E9C-101B-9397-08002B2CF9AE}" pid="3" name="ICV">
    <vt:lpwstr>24686B642E5691B758D5CB68710242CB_41</vt:lpwstr>
  </property>
</Properties>
</file>